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7B" w:rsidRPr="00F6437B" w:rsidRDefault="00F6437B" w:rsidP="00F6437B">
      <w:pPr>
        <w:widowControl w:val="0"/>
        <w:numPr>
          <w:ilvl w:val="0"/>
          <w:numId w:val="1"/>
        </w:numPr>
        <w:tabs>
          <w:tab w:val="clear" w:pos="708"/>
          <w:tab w:val="right" w:pos="9355"/>
          <w:tab w:val="left" w:pos="10260"/>
        </w:tabs>
        <w:autoSpaceDE w:val="0"/>
        <w:autoSpaceDN w:val="0"/>
        <w:spacing w:after="0" w:line="240" w:lineRule="auto"/>
        <w:ind w:left="0" w:right="-1" w:firstLine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437B">
        <w:rPr>
          <w:rFonts w:ascii="Times New Roman" w:hAnsi="Times New Roman" w:cs="Times New Roman"/>
          <w:sz w:val="28"/>
          <w:szCs w:val="28"/>
        </w:rPr>
        <w:t>Уважаемые жители и гости Владимирской области!</w:t>
      </w:r>
    </w:p>
    <w:p w:rsidR="00F6437B" w:rsidRPr="002D4D79" w:rsidRDefault="00F6437B" w:rsidP="00F6437B">
      <w:pPr>
        <w:widowControl w:val="0"/>
        <w:numPr>
          <w:ilvl w:val="0"/>
          <w:numId w:val="1"/>
        </w:numPr>
        <w:tabs>
          <w:tab w:val="clear" w:pos="708"/>
          <w:tab w:val="right" w:pos="9355"/>
          <w:tab w:val="left" w:pos="10260"/>
        </w:tabs>
        <w:autoSpaceDE w:val="0"/>
        <w:autoSpaceDN w:val="0"/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6437B" w:rsidRPr="00F6437B" w:rsidRDefault="00F6437B" w:rsidP="00F6437B">
      <w:pPr>
        <w:widowControl w:val="0"/>
        <w:numPr>
          <w:ilvl w:val="0"/>
          <w:numId w:val="1"/>
        </w:numPr>
        <w:tabs>
          <w:tab w:val="clear" w:pos="708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37B">
        <w:rPr>
          <w:rFonts w:ascii="Times New Roman" w:hAnsi="Times New Roman" w:cs="Times New Roman"/>
          <w:sz w:val="28"/>
          <w:szCs w:val="28"/>
        </w:rPr>
        <w:t>В период Новогодних и Рождественских праздников на территории Владимирской области значительно увеличивается количество чрезвычайных ситуаций и происшествий, связанных с пожарами и последствиями от них.</w:t>
      </w:r>
    </w:p>
    <w:p w:rsidR="00F6437B" w:rsidRPr="00F6437B" w:rsidRDefault="00F6437B" w:rsidP="00F6437B">
      <w:pPr>
        <w:widowControl w:val="0"/>
        <w:numPr>
          <w:ilvl w:val="0"/>
          <w:numId w:val="1"/>
        </w:numPr>
        <w:tabs>
          <w:tab w:val="clear" w:pos="708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37B">
        <w:rPr>
          <w:rFonts w:ascii="Times New Roman" w:hAnsi="Times New Roman" w:cs="Times New Roman"/>
          <w:sz w:val="28"/>
          <w:szCs w:val="28"/>
        </w:rPr>
        <w:t>Основными причинами пожаров, произошедших с начала 2021 года явились:</w:t>
      </w:r>
    </w:p>
    <w:p w:rsidR="00F6437B" w:rsidRPr="00F6437B" w:rsidRDefault="00F6437B" w:rsidP="00F6437B">
      <w:pPr>
        <w:widowControl w:val="0"/>
        <w:numPr>
          <w:ilvl w:val="0"/>
          <w:numId w:val="1"/>
        </w:numPr>
        <w:tabs>
          <w:tab w:val="clear" w:pos="708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37B">
        <w:rPr>
          <w:rFonts w:ascii="Times New Roman" w:hAnsi="Times New Roman" w:cs="Times New Roman"/>
          <w:sz w:val="28"/>
          <w:szCs w:val="28"/>
        </w:rPr>
        <w:t>- неосторожное обращение с огнем, в том числе лиц, находящихся в состоянии алкогольного опьянения;</w:t>
      </w:r>
    </w:p>
    <w:p w:rsidR="00F6437B" w:rsidRPr="00F6437B" w:rsidRDefault="00F6437B" w:rsidP="00F6437B">
      <w:pPr>
        <w:widowControl w:val="0"/>
        <w:numPr>
          <w:ilvl w:val="0"/>
          <w:numId w:val="1"/>
        </w:numPr>
        <w:tabs>
          <w:tab w:val="clear" w:pos="708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37B">
        <w:rPr>
          <w:rFonts w:ascii="Times New Roman" w:hAnsi="Times New Roman" w:cs="Times New Roman"/>
          <w:sz w:val="28"/>
          <w:szCs w:val="28"/>
        </w:rPr>
        <w:t>- нарушение правил устройства и эксплуатации печного отопления;</w:t>
      </w:r>
    </w:p>
    <w:p w:rsidR="00F6437B" w:rsidRPr="00F6437B" w:rsidRDefault="00F6437B" w:rsidP="00F6437B">
      <w:pPr>
        <w:widowControl w:val="0"/>
        <w:numPr>
          <w:ilvl w:val="0"/>
          <w:numId w:val="1"/>
        </w:numPr>
        <w:tabs>
          <w:tab w:val="clear" w:pos="708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37B">
        <w:rPr>
          <w:rFonts w:ascii="Times New Roman" w:hAnsi="Times New Roman" w:cs="Times New Roman"/>
          <w:sz w:val="28"/>
          <w:szCs w:val="28"/>
        </w:rPr>
        <w:t>- аварийный режим работы электроприборов и электросетей.</w:t>
      </w:r>
    </w:p>
    <w:p w:rsidR="00F6437B" w:rsidRPr="00F6437B" w:rsidRDefault="00F6437B" w:rsidP="00F6437B">
      <w:pPr>
        <w:widowControl w:val="0"/>
        <w:numPr>
          <w:ilvl w:val="0"/>
          <w:numId w:val="1"/>
        </w:numPr>
        <w:tabs>
          <w:tab w:val="clear" w:pos="708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37B">
        <w:rPr>
          <w:rFonts w:ascii="Times New Roman" w:hAnsi="Times New Roman" w:cs="Times New Roman"/>
          <w:sz w:val="28"/>
          <w:szCs w:val="28"/>
        </w:rPr>
        <w:t>Согласно Правил</w:t>
      </w:r>
      <w:proofErr w:type="gramEnd"/>
      <w:r w:rsidRPr="00F6437B">
        <w:rPr>
          <w:rFonts w:ascii="Times New Roman" w:hAnsi="Times New Roman" w:cs="Times New Roman"/>
          <w:sz w:val="28"/>
          <w:szCs w:val="28"/>
        </w:rPr>
        <w:t xml:space="preserve"> противопожарного режима в Российской Федерации, утвержденных постановлением Правительства РФ от 16.09.2020 № 1479, при обнаружении пожара или признаков горения в здании, помещении необходимо:</w:t>
      </w:r>
    </w:p>
    <w:p w:rsidR="00F6437B" w:rsidRPr="00F6437B" w:rsidRDefault="00F6437B" w:rsidP="00F6437B">
      <w:pPr>
        <w:widowControl w:val="0"/>
        <w:numPr>
          <w:ilvl w:val="0"/>
          <w:numId w:val="1"/>
        </w:numPr>
        <w:tabs>
          <w:tab w:val="clear" w:pos="708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437B">
        <w:rPr>
          <w:rFonts w:ascii="Times New Roman" w:hAnsi="Times New Roman" w:cs="Times New Roman"/>
          <w:sz w:val="28"/>
          <w:szCs w:val="28"/>
        </w:rPr>
        <w:t>немедленно сообщить об этом по телефону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информацию;</w:t>
      </w:r>
    </w:p>
    <w:p w:rsidR="00F6437B" w:rsidRDefault="00F6437B" w:rsidP="00F6437B">
      <w:pPr>
        <w:widowControl w:val="0"/>
        <w:numPr>
          <w:ilvl w:val="0"/>
          <w:numId w:val="1"/>
        </w:numPr>
        <w:tabs>
          <w:tab w:val="clear" w:pos="708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437B">
        <w:rPr>
          <w:rFonts w:ascii="Times New Roman" w:hAnsi="Times New Roman" w:cs="Times New Roman"/>
          <w:sz w:val="28"/>
          <w:szCs w:val="28"/>
        </w:rPr>
        <w:t>принять меры по эвакуации людей, а при условии отсутствия угрозы жизни и здоровью людей меры по тушению пожара в начальной стадии.</w:t>
      </w:r>
    </w:p>
    <w:p w:rsidR="00F6437B" w:rsidRDefault="00F6437B" w:rsidP="00F6437B">
      <w:pPr>
        <w:widowControl w:val="0"/>
        <w:numPr>
          <w:ilvl w:val="0"/>
          <w:numId w:val="1"/>
        </w:numPr>
        <w:tabs>
          <w:tab w:val="clear" w:pos="708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несчастных случаев, связанных с пожарами и загораниями, Главное управление МЧС России по Владимирской области настоятельно рекомендует гражданам:</w:t>
      </w:r>
    </w:p>
    <w:p w:rsidR="00F6437B" w:rsidRDefault="00F6437B" w:rsidP="00F6437B">
      <w:pPr>
        <w:widowControl w:val="0"/>
        <w:numPr>
          <w:ilvl w:val="0"/>
          <w:numId w:val="1"/>
        </w:numPr>
        <w:tabs>
          <w:tab w:val="clear" w:pos="708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37B">
        <w:rPr>
          <w:rFonts w:ascii="Times New Roman" w:hAnsi="Times New Roman" w:cs="Times New Roman"/>
          <w:sz w:val="28"/>
          <w:szCs w:val="28"/>
        </w:rPr>
        <w:t>- не оставляйте детей одних дома, ограничьте доступ детей к пожароопасным предметам и оборудованию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4D79" w:rsidRPr="00F6437B" w:rsidRDefault="002D4D79" w:rsidP="002D4D79">
      <w:pPr>
        <w:widowControl w:val="0"/>
        <w:numPr>
          <w:ilvl w:val="0"/>
          <w:numId w:val="1"/>
        </w:numPr>
        <w:tabs>
          <w:tab w:val="clear" w:pos="708"/>
          <w:tab w:val="right" w:pos="9355"/>
          <w:tab w:val="left" w:pos="1026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r w:rsidRPr="00F6437B">
        <w:rPr>
          <w:rFonts w:ascii="Times New Roman" w:hAnsi="Times New Roman" w:cs="Times New Roman"/>
          <w:sz w:val="28"/>
          <w:szCs w:val="28"/>
        </w:rPr>
        <w:t>эксплуатир</w:t>
      </w:r>
      <w:r>
        <w:rPr>
          <w:rFonts w:ascii="Times New Roman" w:hAnsi="Times New Roman" w:cs="Times New Roman"/>
          <w:sz w:val="28"/>
          <w:szCs w:val="28"/>
        </w:rPr>
        <w:t>уйте</w:t>
      </w:r>
      <w:r w:rsidRPr="00F6437B">
        <w:rPr>
          <w:rFonts w:ascii="Times New Roman" w:hAnsi="Times New Roman" w:cs="Times New Roman"/>
          <w:sz w:val="28"/>
          <w:szCs w:val="28"/>
        </w:rPr>
        <w:t xml:space="preserve"> электропровода и кабели с видимыми нарушениями изоляции и со следами термического воздействия;</w:t>
      </w:r>
    </w:p>
    <w:p w:rsidR="00F6437B" w:rsidRPr="00F6437B" w:rsidRDefault="00F6437B" w:rsidP="00F6437B">
      <w:pPr>
        <w:widowControl w:val="0"/>
        <w:numPr>
          <w:ilvl w:val="0"/>
          <w:numId w:val="1"/>
        </w:numPr>
        <w:tabs>
          <w:tab w:val="clear" w:pos="708"/>
          <w:tab w:val="right" w:pos="9355"/>
          <w:tab w:val="left" w:pos="1026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r w:rsidRPr="00F6437B">
        <w:rPr>
          <w:rFonts w:ascii="Times New Roman" w:hAnsi="Times New Roman" w:cs="Times New Roman"/>
          <w:sz w:val="28"/>
          <w:szCs w:val="28"/>
        </w:rPr>
        <w:t>оставля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F6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37B">
        <w:rPr>
          <w:rFonts w:ascii="Times New Roman" w:hAnsi="Times New Roman" w:cs="Times New Roman"/>
          <w:sz w:val="28"/>
          <w:szCs w:val="28"/>
        </w:rPr>
        <w:t>необесточенными</w:t>
      </w:r>
      <w:proofErr w:type="spellEnd"/>
      <w:r w:rsidRPr="00F6437B">
        <w:rPr>
          <w:rFonts w:ascii="Times New Roman" w:hAnsi="Times New Roman" w:cs="Times New Roman"/>
          <w:sz w:val="28"/>
          <w:szCs w:val="28"/>
        </w:rPr>
        <w:t xml:space="preserve"> бытовые электроприборы, за исключением электротехнических приборов, если это обусловлено их функциональным назначением и (или) предусмотрено требованиями инструкции по эксплуатации;</w:t>
      </w:r>
    </w:p>
    <w:p w:rsidR="00F6437B" w:rsidRPr="00F6437B" w:rsidRDefault="00F6437B" w:rsidP="00F6437B">
      <w:pPr>
        <w:widowControl w:val="0"/>
        <w:numPr>
          <w:ilvl w:val="0"/>
          <w:numId w:val="1"/>
        </w:numPr>
        <w:tabs>
          <w:tab w:val="clear" w:pos="708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r w:rsidRPr="00F6437B">
        <w:rPr>
          <w:rFonts w:ascii="Times New Roman" w:hAnsi="Times New Roman" w:cs="Times New Roman"/>
          <w:sz w:val="28"/>
          <w:szCs w:val="28"/>
        </w:rPr>
        <w:t>польз</w:t>
      </w:r>
      <w:r>
        <w:rPr>
          <w:rFonts w:ascii="Times New Roman" w:hAnsi="Times New Roman" w:cs="Times New Roman"/>
          <w:sz w:val="28"/>
          <w:szCs w:val="28"/>
        </w:rPr>
        <w:t>уйтесь</w:t>
      </w:r>
      <w:r w:rsidRPr="00F6437B">
        <w:rPr>
          <w:rFonts w:ascii="Times New Roman" w:hAnsi="Times New Roman" w:cs="Times New Roman"/>
          <w:sz w:val="28"/>
          <w:szCs w:val="28"/>
        </w:rPr>
        <w:t xml:space="preserve"> розетками, рубильниками, другими </w:t>
      </w:r>
      <w:proofErr w:type="spellStart"/>
      <w:r w:rsidRPr="00F6437B">
        <w:rPr>
          <w:rFonts w:ascii="Times New Roman" w:hAnsi="Times New Roman" w:cs="Times New Roman"/>
          <w:sz w:val="28"/>
          <w:szCs w:val="28"/>
        </w:rPr>
        <w:t>электроустановочными</w:t>
      </w:r>
      <w:proofErr w:type="spellEnd"/>
      <w:r w:rsidRPr="00F6437B">
        <w:rPr>
          <w:rFonts w:ascii="Times New Roman" w:hAnsi="Times New Roman" w:cs="Times New Roman"/>
          <w:sz w:val="28"/>
          <w:szCs w:val="28"/>
        </w:rPr>
        <w:t xml:space="preserve"> изделиями с повреждениями, а также неисправными электроприборами;</w:t>
      </w:r>
    </w:p>
    <w:p w:rsidR="00F6437B" w:rsidRPr="00F6437B" w:rsidRDefault="00F6437B" w:rsidP="00F6437B">
      <w:pPr>
        <w:widowControl w:val="0"/>
        <w:numPr>
          <w:ilvl w:val="0"/>
          <w:numId w:val="1"/>
        </w:numPr>
        <w:tabs>
          <w:tab w:val="clear" w:pos="708"/>
          <w:tab w:val="right" w:pos="9355"/>
          <w:tab w:val="left" w:pos="1026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r w:rsidRPr="00F6437B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уйте</w:t>
      </w:r>
      <w:r w:rsidRPr="00F6437B">
        <w:rPr>
          <w:rFonts w:ascii="Times New Roman" w:hAnsi="Times New Roman" w:cs="Times New Roman"/>
          <w:sz w:val="28"/>
          <w:szCs w:val="28"/>
        </w:rPr>
        <w:t xml:space="preserve"> самодельные электрические электронагревательные приборы и удлинит</w:t>
      </w:r>
      <w:r>
        <w:rPr>
          <w:rFonts w:ascii="Times New Roman" w:hAnsi="Times New Roman" w:cs="Times New Roman"/>
          <w:sz w:val="28"/>
          <w:szCs w:val="28"/>
        </w:rPr>
        <w:t>ели для питания электроприборов</w:t>
      </w:r>
      <w:r w:rsidRPr="00F6437B">
        <w:rPr>
          <w:rFonts w:ascii="Times New Roman" w:hAnsi="Times New Roman" w:cs="Times New Roman"/>
          <w:sz w:val="28"/>
          <w:szCs w:val="28"/>
        </w:rPr>
        <w:t>;</w:t>
      </w:r>
    </w:p>
    <w:p w:rsidR="00F6437B" w:rsidRPr="002D4D79" w:rsidRDefault="00F6437B" w:rsidP="00F6437B">
      <w:pPr>
        <w:widowControl w:val="0"/>
        <w:numPr>
          <w:ilvl w:val="0"/>
          <w:numId w:val="1"/>
        </w:numPr>
        <w:tabs>
          <w:tab w:val="clear" w:pos="708"/>
          <w:tab w:val="right" w:pos="9355"/>
          <w:tab w:val="left" w:pos="1026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79">
        <w:rPr>
          <w:rFonts w:ascii="Times New Roman" w:hAnsi="Times New Roman" w:cs="Times New Roman"/>
          <w:sz w:val="28"/>
          <w:szCs w:val="28"/>
        </w:rPr>
        <w:t>- не пользуйтесь неисправными газовыми приборами</w:t>
      </w:r>
      <w:r w:rsidR="002D4D79" w:rsidRPr="002D4D79">
        <w:rPr>
          <w:rFonts w:ascii="Times New Roman" w:hAnsi="Times New Roman" w:cs="Times New Roman"/>
          <w:sz w:val="28"/>
          <w:szCs w:val="28"/>
        </w:rPr>
        <w:t xml:space="preserve">, не </w:t>
      </w:r>
      <w:r w:rsidRPr="002D4D79">
        <w:rPr>
          <w:rFonts w:ascii="Times New Roman" w:hAnsi="Times New Roman" w:cs="Times New Roman"/>
          <w:sz w:val="28"/>
          <w:szCs w:val="28"/>
        </w:rPr>
        <w:t>оставляйте газовые пр</w:t>
      </w:r>
      <w:r w:rsidR="00AC4714" w:rsidRPr="002D4D79">
        <w:rPr>
          <w:rFonts w:ascii="Times New Roman" w:hAnsi="Times New Roman" w:cs="Times New Roman"/>
          <w:sz w:val="28"/>
          <w:szCs w:val="28"/>
        </w:rPr>
        <w:t>иборы включенными без присмотра</w:t>
      </w:r>
      <w:r w:rsidRPr="002D4D79">
        <w:rPr>
          <w:rFonts w:ascii="Times New Roman" w:hAnsi="Times New Roman" w:cs="Times New Roman"/>
          <w:sz w:val="28"/>
          <w:szCs w:val="28"/>
        </w:rPr>
        <w:t>;</w:t>
      </w:r>
    </w:p>
    <w:p w:rsidR="002D4D79" w:rsidRPr="00F6437B" w:rsidRDefault="002D4D79" w:rsidP="002D4D79">
      <w:pPr>
        <w:widowControl w:val="0"/>
        <w:numPr>
          <w:ilvl w:val="0"/>
          <w:numId w:val="1"/>
        </w:numPr>
        <w:tabs>
          <w:tab w:val="clear" w:pos="708"/>
          <w:tab w:val="right" w:pos="9355"/>
          <w:tab w:val="left" w:pos="1026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r w:rsidRPr="00F6437B">
        <w:rPr>
          <w:rFonts w:ascii="Times New Roman" w:hAnsi="Times New Roman" w:cs="Times New Roman"/>
          <w:sz w:val="28"/>
          <w:szCs w:val="28"/>
        </w:rPr>
        <w:t>закрыва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F6437B">
        <w:rPr>
          <w:rFonts w:ascii="Times New Roman" w:hAnsi="Times New Roman" w:cs="Times New Roman"/>
          <w:sz w:val="28"/>
          <w:szCs w:val="28"/>
        </w:rPr>
        <w:t xml:space="preserve"> вытяжные каналы, отверстия и решетки;</w:t>
      </w:r>
    </w:p>
    <w:p w:rsidR="00F6437B" w:rsidRPr="00F6437B" w:rsidRDefault="00F6437B" w:rsidP="00F6437B">
      <w:pPr>
        <w:widowControl w:val="0"/>
        <w:numPr>
          <w:ilvl w:val="0"/>
          <w:numId w:val="1"/>
        </w:numPr>
        <w:tabs>
          <w:tab w:val="clear" w:pos="708"/>
          <w:tab w:val="right" w:pos="9355"/>
          <w:tab w:val="left" w:pos="1026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r w:rsidRPr="00F6437B">
        <w:rPr>
          <w:rFonts w:ascii="Times New Roman" w:hAnsi="Times New Roman" w:cs="Times New Roman"/>
          <w:sz w:val="28"/>
          <w:szCs w:val="28"/>
        </w:rPr>
        <w:t>оставля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F6437B">
        <w:rPr>
          <w:rFonts w:ascii="Times New Roman" w:hAnsi="Times New Roman" w:cs="Times New Roman"/>
          <w:sz w:val="28"/>
          <w:szCs w:val="28"/>
        </w:rPr>
        <w:t xml:space="preserve"> без при</w:t>
      </w:r>
      <w:r w:rsidR="00AC4714">
        <w:rPr>
          <w:rFonts w:ascii="Times New Roman" w:hAnsi="Times New Roman" w:cs="Times New Roman"/>
          <w:sz w:val="28"/>
          <w:szCs w:val="28"/>
        </w:rPr>
        <w:t>смотра источники открытого огня;</w:t>
      </w:r>
    </w:p>
    <w:p w:rsidR="002D4D79" w:rsidRPr="00F6437B" w:rsidRDefault="002D4D79" w:rsidP="002D4D79">
      <w:pPr>
        <w:widowControl w:val="0"/>
        <w:numPr>
          <w:ilvl w:val="0"/>
          <w:numId w:val="1"/>
        </w:numPr>
        <w:tabs>
          <w:tab w:val="clear" w:pos="708"/>
          <w:tab w:val="right" w:pos="9355"/>
          <w:tab w:val="left" w:pos="1026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r w:rsidRPr="00F6437B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уйте</w:t>
      </w:r>
      <w:r w:rsidRPr="00F6437B">
        <w:rPr>
          <w:rFonts w:ascii="Times New Roman" w:hAnsi="Times New Roman" w:cs="Times New Roman"/>
          <w:sz w:val="28"/>
          <w:szCs w:val="28"/>
        </w:rPr>
        <w:t xml:space="preserve"> откры</w:t>
      </w:r>
      <w:r>
        <w:rPr>
          <w:rFonts w:ascii="Times New Roman" w:hAnsi="Times New Roman" w:cs="Times New Roman"/>
          <w:sz w:val="28"/>
          <w:szCs w:val="28"/>
        </w:rPr>
        <w:t>тый</w:t>
      </w:r>
      <w:r w:rsidRPr="00F6437B">
        <w:rPr>
          <w:rFonts w:ascii="Times New Roman" w:hAnsi="Times New Roman" w:cs="Times New Roman"/>
          <w:sz w:val="28"/>
          <w:szCs w:val="28"/>
        </w:rPr>
        <w:t xml:space="preserve"> огн</w:t>
      </w:r>
      <w:r>
        <w:rPr>
          <w:rFonts w:ascii="Times New Roman" w:hAnsi="Times New Roman" w:cs="Times New Roman"/>
          <w:sz w:val="28"/>
          <w:szCs w:val="28"/>
        </w:rPr>
        <w:t>ь на балконах (лоджиях) квартир</w:t>
      </w:r>
      <w:r w:rsidRPr="00F6437B">
        <w:rPr>
          <w:rFonts w:ascii="Times New Roman" w:hAnsi="Times New Roman" w:cs="Times New Roman"/>
          <w:sz w:val="28"/>
          <w:szCs w:val="28"/>
        </w:rPr>
        <w:t>;</w:t>
      </w:r>
    </w:p>
    <w:p w:rsidR="00F6437B" w:rsidRPr="00AC4714" w:rsidRDefault="00F6437B" w:rsidP="00F6437B">
      <w:pPr>
        <w:widowControl w:val="0"/>
        <w:numPr>
          <w:ilvl w:val="0"/>
          <w:numId w:val="1"/>
        </w:numPr>
        <w:tabs>
          <w:tab w:val="clear" w:pos="708"/>
          <w:tab w:val="right" w:pos="9355"/>
          <w:tab w:val="left" w:pos="1026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14">
        <w:rPr>
          <w:rFonts w:ascii="Times New Roman" w:hAnsi="Times New Roman" w:cs="Times New Roman"/>
          <w:sz w:val="28"/>
          <w:szCs w:val="28"/>
        </w:rPr>
        <w:t xml:space="preserve">- не эксплуатируйте печи и другие отопительные приборы </w:t>
      </w:r>
      <w:r w:rsidR="00AC4714" w:rsidRPr="00AC4714">
        <w:rPr>
          <w:rFonts w:ascii="Times New Roman" w:hAnsi="Times New Roman" w:cs="Times New Roman"/>
          <w:sz w:val="28"/>
          <w:szCs w:val="28"/>
        </w:rPr>
        <w:t xml:space="preserve">с нарушениями </w:t>
      </w:r>
      <w:r w:rsidRPr="00AC4714">
        <w:rPr>
          <w:rFonts w:ascii="Times New Roman" w:hAnsi="Times New Roman" w:cs="Times New Roman"/>
          <w:sz w:val="28"/>
          <w:szCs w:val="28"/>
        </w:rPr>
        <w:t>конструкций</w:t>
      </w:r>
      <w:r w:rsidR="00AC4714">
        <w:rPr>
          <w:rFonts w:ascii="Times New Roman" w:hAnsi="Times New Roman" w:cs="Times New Roman"/>
          <w:sz w:val="28"/>
          <w:szCs w:val="28"/>
        </w:rPr>
        <w:t>,</w:t>
      </w:r>
      <w:r w:rsidRPr="00AC4714">
        <w:rPr>
          <w:rFonts w:ascii="Times New Roman" w:hAnsi="Times New Roman" w:cs="Times New Roman"/>
          <w:sz w:val="28"/>
          <w:szCs w:val="28"/>
        </w:rPr>
        <w:t xml:space="preserve"> </w:t>
      </w:r>
      <w:r w:rsidR="00AC4714">
        <w:rPr>
          <w:rFonts w:ascii="Times New Roman" w:hAnsi="Times New Roman" w:cs="Times New Roman"/>
          <w:sz w:val="28"/>
          <w:szCs w:val="28"/>
        </w:rPr>
        <w:t>а также имеющих</w:t>
      </w:r>
      <w:r w:rsidRPr="00AC4714">
        <w:rPr>
          <w:rFonts w:ascii="Times New Roman" w:hAnsi="Times New Roman" w:cs="Times New Roman"/>
          <w:sz w:val="28"/>
          <w:szCs w:val="28"/>
        </w:rPr>
        <w:t xml:space="preserve"> прогар</w:t>
      </w:r>
      <w:r w:rsidR="00AC4714">
        <w:rPr>
          <w:rFonts w:ascii="Times New Roman" w:hAnsi="Times New Roman" w:cs="Times New Roman"/>
          <w:sz w:val="28"/>
          <w:szCs w:val="28"/>
        </w:rPr>
        <w:t>ы</w:t>
      </w:r>
      <w:r w:rsidRPr="00AC4714">
        <w:rPr>
          <w:rFonts w:ascii="Times New Roman" w:hAnsi="Times New Roman" w:cs="Times New Roman"/>
          <w:sz w:val="28"/>
          <w:szCs w:val="28"/>
        </w:rPr>
        <w:t xml:space="preserve"> и повреждени</w:t>
      </w:r>
      <w:r w:rsidR="00AC4714">
        <w:rPr>
          <w:rFonts w:ascii="Times New Roman" w:hAnsi="Times New Roman" w:cs="Times New Roman"/>
          <w:sz w:val="28"/>
          <w:szCs w:val="28"/>
        </w:rPr>
        <w:t>я</w:t>
      </w:r>
      <w:r w:rsidRPr="00AC4714">
        <w:rPr>
          <w:rFonts w:ascii="Times New Roman" w:hAnsi="Times New Roman" w:cs="Times New Roman"/>
          <w:sz w:val="28"/>
          <w:szCs w:val="28"/>
        </w:rPr>
        <w:t xml:space="preserve"> в разделках, наружных поверхностях печи, дымовых трубах, дымовых каналах и </w:t>
      </w:r>
      <w:proofErr w:type="spellStart"/>
      <w:r w:rsidRPr="00AC4714">
        <w:rPr>
          <w:rFonts w:ascii="Times New Roman" w:hAnsi="Times New Roman" w:cs="Times New Roman"/>
          <w:sz w:val="28"/>
          <w:szCs w:val="28"/>
        </w:rPr>
        <w:t>предтопочных</w:t>
      </w:r>
      <w:proofErr w:type="spellEnd"/>
      <w:r w:rsidRPr="00AC4714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F6437B" w:rsidRPr="00F6437B" w:rsidRDefault="00F6437B" w:rsidP="00F6437B">
      <w:pPr>
        <w:widowControl w:val="0"/>
        <w:numPr>
          <w:ilvl w:val="0"/>
          <w:numId w:val="1"/>
        </w:numPr>
        <w:tabs>
          <w:tab w:val="clear" w:pos="708"/>
          <w:tab w:val="right" w:pos="9355"/>
          <w:tab w:val="left" w:pos="1026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r w:rsidRPr="00F6437B">
        <w:rPr>
          <w:rFonts w:ascii="Times New Roman" w:hAnsi="Times New Roman" w:cs="Times New Roman"/>
          <w:sz w:val="28"/>
          <w:szCs w:val="28"/>
        </w:rPr>
        <w:t>использ</w:t>
      </w:r>
      <w:r w:rsidR="002D4D79">
        <w:rPr>
          <w:rFonts w:ascii="Times New Roman" w:hAnsi="Times New Roman" w:cs="Times New Roman"/>
          <w:sz w:val="28"/>
          <w:szCs w:val="28"/>
        </w:rPr>
        <w:t>уйте</w:t>
      </w:r>
      <w:r w:rsidRPr="00F6437B">
        <w:rPr>
          <w:rFonts w:ascii="Times New Roman" w:hAnsi="Times New Roman" w:cs="Times New Roman"/>
          <w:sz w:val="28"/>
          <w:szCs w:val="28"/>
        </w:rPr>
        <w:t xml:space="preserve"> противопожарные расстояния между зданиями, сооружениями и строениями для разведения костров, приготовления пищи с применением открытого огн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D4D79" w:rsidRPr="002D4D79" w:rsidRDefault="002D4D79" w:rsidP="00F6437B">
      <w:pPr>
        <w:widowControl w:val="0"/>
        <w:numPr>
          <w:ilvl w:val="0"/>
          <w:numId w:val="1"/>
        </w:numPr>
        <w:tabs>
          <w:tab w:val="clear" w:pos="708"/>
          <w:tab w:val="right" w:pos="9355"/>
          <w:tab w:val="left" w:pos="10260"/>
        </w:tabs>
        <w:autoSpaceDE w:val="0"/>
        <w:autoSpaceDN w:val="0"/>
        <w:spacing w:after="0" w:line="240" w:lineRule="auto"/>
        <w:ind w:left="0" w:right="-1" w:firstLine="483"/>
        <w:jc w:val="center"/>
        <w:rPr>
          <w:rFonts w:ascii="Times New Roman" w:hAnsi="Times New Roman" w:cs="Times New Roman"/>
          <w:sz w:val="16"/>
          <w:szCs w:val="16"/>
        </w:rPr>
      </w:pPr>
    </w:p>
    <w:p w:rsidR="00AC4714" w:rsidRDefault="00F6437B" w:rsidP="002D4D79">
      <w:pPr>
        <w:widowControl w:val="0"/>
        <w:numPr>
          <w:ilvl w:val="0"/>
          <w:numId w:val="1"/>
        </w:numPr>
        <w:tabs>
          <w:tab w:val="clear" w:pos="708"/>
          <w:tab w:val="right" w:pos="9355"/>
          <w:tab w:val="left" w:pos="10260"/>
        </w:tabs>
        <w:autoSpaceDE w:val="0"/>
        <w:autoSpaceDN w:val="0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AC4714">
        <w:rPr>
          <w:rFonts w:ascii="Times New Roman" w:hAnsi="Times New Roman" w:cs="Times New Roman"/>
          <w:sz w:val="28"/>
          <w:szCs w:val="28"/>
        </w:rPr>
        <w:t>Телефон вызова экстренных служб «112»!</w:t>
      </w:r>
      <w:r w:rsidR="00AC4714" w:rsidRPr="00AC4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37B" w:rsidRPr="00AC4714" w:rsidRDefault="00F6437B" w:rsidP="002D4D79">
      <w:pPr>
        <w:widowControl w:val="0"/>
        <w:numPr>
          <w:ilvl w:val="0"/>
          <w:numId w:val="1"/>
        </w:numPr>
        <w:tabs>
          <w:tab w:val="clear" w:pos="708"/>
          <w:tab w:val="right" w:pos="9355"/>
          <w:tab w:val="left" w:pos="10260"/>
        </w:tabs>
        <w:autoSpaceDE w:val="0"/>
        <w:autoSpaceDN w:val="0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AC4714">
        <w:rPr>
          <w:rFonts w:ascii="Times New Roman" w:hAnsi="Times New Roman" w:cs="Times New Roman"/>
          <w:sz w:val="28"/>
          <w:szCs w:val="28"/>
        </w:rPr>
        <w:t>Телефон вызова пожарной охраны «112», «101»!</w:t>
      </w:r>
    </w:p>
    <w:sectPr w:rsidR="00F6437B" w:rsidRPr="00AC4714" w:rsidSect="002D4D79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7B"/>
    <w:rsid w:val="002D4D79"/>
    <w:rsid w:val="006423EB"/>
    <w:rsid w:val="00AC4714"/>
    <w:rsid w:val="00BD574D"/>
    <w:rsid w:val="00F6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7B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3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7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7B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3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7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 Р.А.</dc:creator>
  <cp:lastModifiedBy>Дарья</cp:lastModifiedBy>
  <cp:revision>2</cp:revision>
  <cp:lastPrinted>2021-01-08T09:37:00Z</cp:lastPrinted>
  <dcterms:created xsi:type="dcterms:W3CDTF">2021-01-13T06:56:00Z</dcterms:created>
  <dcterms:modified xsi:type="dcterms:W3CDTF">2021-01-13T06:56:00Z</dcterms:modified>
</cp:coreProperties>
</file>